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0E" w:rsidRDefault="006D7F85">
      <w:pPr>
        <w:spacing w:line="360" w:lineRule="auto"/>
        <w:ind w:right="26" w:firstLineChars="150" w:firstLine="422"/>
        <w:jc w:val="center"/>
        <w:rPr>
          <w:rFonts w:ascii="黑体" w:eastAsia="黑体"/>
          <w:b/>
          <w:sz w:val="20"/>
        </w:rPr>
      </w:pPr>
      <w:r>
        <w:rPr>
          <w:rFonts w:ascii="黑体" w:eastAsia="黑体" w:hint="eastAsia"/>
          <w:b/>
          <w:szCs w:val="28"/>
        </w:rPr>
        <w:t>表1  横向课题预算表</w:t>
      </w:r>
      <w:bookmarkStart w:id="0" w:name="_GoBack"/>
      <w:bookmarkEnd w:id="0"/>
    </w:p>
    <w:p w:rsidR="0077200E" w:rsidRDefault="006D7F85">
      <w:pPr>
        <w:wordWrap w:val="0"/>
        <w:spacing w:line="360" w:lineRule="auto"/>
        <w:ind w:right="26" w:firstLineChars="150" w:firstLine="300"/>
        <w:jc w:val="right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0"/>
        </w:rPr>
        <w:t xml:space="preserve">          </w:t>
      </w:r>
      <w:r>
        <w:rPr>
          <w:rFonts w:ascii="黑体" w:eastAsia="黑体" w:hint="eastAsia"/>
          <w:sz w:val="21"/>
          <w:szCs w:val="21"/>
        </w:rPr>
        <w:t>金额单位：</w:t>
      </w:r>
      <w:r w:rsidRPr="001B4D0E">
        <w:rPr>
          <w:rFonts w:ascii="黑体" w:eastAsia="黑体" w:hint="eastAsia"/>
          <w:b/>
          <w:sz w:val="21"/>
          <w:szCs w:val="21"/>
        </w:rPr>
        <w:t>元</w:t>
      </w: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2008"/>
        <w:gridCol w:w="2011"/>
        <w:gridCol w:w="1214"/>
        <w:gridCol w:w="1134"/>
        <w:gridCol w:w="6"/>
        <w:gridCol w:w="2825"/>
      </w:tblGrid>
      <w:tr w:rsidR="0077200E" w:rsidTr="001B4D0E">
        <w:trPr>
          <w:trHeight w:val="397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科目名称</w:t>
            </w:r>
          </w:p>
        </w:tc>
        <w:tc>
          <w:tcPr>
            <w:tcW w:w="1214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77200E" w:rsidRDefault="006D7F85">
            <w:pPr>
              <w:jc w:val="center"/>
              <w:rPr>
                <w:rFonts w:asciiTheme="minorHAnsi" w:eastAsia="黑体" w:hAnsiTheme="minorHAnsi"/>
                <w:bCs/>
                <w:sz w:val="21"/>
                <w:szCs w:val="21"/>
              </w:rPr>
            </w:pPr>
            <w:r>
              <w:rPr>
                <w:rFonts w:asciiTheme="minorHAnsi" w:eastAsia="黑体" w:hAnsiTheme="minorHAnsi" w:hint="eastAsia"/>
                <w:bCs/>
                <w:sz w:val="21"/>
                <w:szCs w:val="21"/>
              </w:rPr>
              <w:t>金额</w:t>
            </w: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计算依据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1、设备费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（1）购置设备费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（2）试制设备费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（3）设备改造与租赁费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</w:t>
            </w:r>
          </w:p>
        </w:tc>
        <w:tc>
          <w:tcPr>
            <w:tcW w:w="4019" w:type="dxa"/>
            <w:gridSpan w:val="2"/>
            <w:vAlign w:val="center"/>
          </w:tcPr>
          <w:p w:rsidR="001B4D0E" w:rsidRPr="001B4D0E" w:rsidRDefault="001B4D0E">
            <w:pPr>
              <w:autoSpaceDN w:val="0"/>
              <w:jc w:val="left"/>
              <w:textAlignment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</w:p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2、材料费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3、测试化验加工费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7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4、差旅费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8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5、会议费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9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6、国际合作与交流费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10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7、出版/文献/信息传播/知识产权事务费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483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11</w:t>
            </w:r>
          </w:p>
        </w:tc>
        <w:tc>
          <w:tcPr>
            <w:tcW w:w="4019" w:type="dxa"/>
            <w:gridSpan w:val="2"/>
            <w:vAlign w:val="center"/>
          </w:tcPr>
          <w:p w:rsidR="0077200E" w:rsidRPr="001B4D0E" w:rsidRDefault="006D7F85" w:rsidP="001B4D0E">
            <w:pPr>
              <w:autoSpaceDN w:val="0"/>
              <w:spacing w:before="24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8、劳务费</w:t>
            </w:r>
            <w:r w:rsidR="001B4D0E"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（≤50%）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12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（1）项目责任人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具体测算依据见表2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13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（2）项目高级研究人员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具体测算依据见表2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14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（3）项目参与人员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具体测算依据见表2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15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（4）引进人才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具体测算依据见表2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16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（5）临时参与人员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具体测算依据见表2</w:t>
            </w: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17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（6）专家咨询费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18</w:t>
            </w:r>
          </w:p>
        </w:tc>
        <w:tc>
          <w:tcPr>
            <w:tcW w:w="4019" w:type="dxa"/>
            <w:gridSpan w:val="2"/>
            <w:vAlign w:val="center"/>
          </w:tcPr>
          <w:p w:rsidR="001B4D0E" w:rsidRPr="001B4D0E" w:rsidRDefault="001B4D0E">
            <w:pPr>
              <w:autoSpaceDN w:val="0"/>
              <w:jc w:val="left"/>
              <w:textAlignment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</w:p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9、其他费用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6D7F8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19</w:t>
            </w:r>
          </w:p>
        </w:tc>
        <w:tc>
          <w:tcPr>
            <w:tcW w:w="4019" w:type="dxa"/>
            <w:gridSpan w:val="2"/>
            <w:vAlign w:val="center"/>
          </w:tcPr>
          <w:p w:rsidR="001B4D0E" w:rsidRPr="001B4D0E" w:rsidRDefault="001B4D0E">
            <w:pPr>
              <w:autoSpaceDN w:val="0"/>
              <w:jc w:val="left"/>
              <w:textAlignment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</w:p>
          <w:p w:rsidR="0077200E" w:rsidRPr="001B4D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b/>
                <w:sz w:val="21"/>
                <w:szCs w:val="21"/>
              </w:rPr>
            </w:pPr>
            <w:r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10、管理费</w:t>
            </w:r>
            <w:r w:rsidR="001B4D0E" w:rsidRPr="001B4D0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（20%）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B803DF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20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（1）、燃料动力费（5%）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B803DF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21</w:t>
            </w:r>
          </w:p>
        </w:tc>
        <w:tc>
          <w:tcPr>
            <w:tcW w:w="4019" w:type="dxa"/>
            <w:gridSpan w:val="2"/>
            <w:vAlign w:val="center"/>
          </w:tcPr>
          <w:p w:rsidR="0077200E" w:rsidRDefault="006D7F85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（2）、项目管理费（15%）</w:t>
            </w: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7200E" w:rsidTr="001B4D0E">
        <w:trPr>
          <w:trHeight w:val="340"/>
        </w:trPr>
        <w:tc>
          <w:tcPr>
            <w:tcW w:w="687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77200E" w:rsidRDefault="0077200E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77200E" w:rsidRDefault="007720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E67487" w:rsidTr="00E67487">
        <w:trPr>
          <w:trHeight w:val="597"/>
        </w:trPr>
        <w:tc>
          <w:tcPr>
            <w:tcW w:w="687" w:type="dxa"/>
            <w:vAlign w:val="center"/>
          </w:tcPr>
          <w:p w:rsidR="00E67487" w:rsidRPr="00E67487" w:rsidRDefault="0002624D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22</w:t>
            </w:r>
          </w:p>
        </w:tc>
        <w:tc>
          <w:tcPr>
            <w:tcW w:w="4019" w:type="dxa"/>
            <w:gridSpan w:val="2"/>
            <w:vAlign w:val="center"/>
          </w:tcPr>
          <w:p w:rsidR="00E67487" w:rsidRDefault="00B803DF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 w:rsidRPr="00E67487">
              <w:rPr>
                <w:rFonts w:ascii="黑体" w:eastAsia="黑体" w:hint="eastAsia"/>
                <w:b/>
                <w:sz w:val="21"/>
                <w:szCs w:val="21"/>
              </w:rPr>
              <w:t>总计</w:t>
            </w:r>
          </w:p>
        </w:tc>
        <w:tc>
          <w:tcPr>
            <w:tcW w:w="1214" w:type="dxa"/>
            <w:vAlign w:val="center"/>
          </w:tcPr>
          <w:p w:rsidR="00E67487" w:rsidRDefault="00E67487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7487" w:rsidRDefault="00E67487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E67487" w:rsidRDefault="00E67487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1B4D0E" w:rsidTr="007F3D66">
        <w:trPr>
          <w:trHeight w:hRule="exact" w:val="794"/>
        </w:trPr>
        <w:tc>
          <w:tcPr>
            <w:tcW w:w="2695" w:type="dxa"/>
            <w:gridSpan w:val="2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预算编制人</w:t>
            </w:r>
          </w:p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（签名）</w:t>
            </w:r>
          </w:p>
        </w:tc>
        <w:tc>
          <w:tcPr>
            <w:tcW w:w="2011" w:type="dxa"/>
            <w:vAlign w:val="center"/>
          </w:tcPr>
          <w:p w:rsidR="001B4D0E" w:rsidRDefault="001B4D0E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shd w:val="clear" w:color="auto" w:fill="auto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项目责任人(签名)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1B4D0E" w:rsidTr="00DA14E2">
        <w:trPr>
          <w:trHeight w:hRule="exact" w:val="794"/>
        </w:trPr>
        <w:tc>
          <w:tcPr>
            <w:tcW w:w="2695" w:type="dxa"/>
            <w:gridSpan w:val="2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项目所属部门负责人</w:t>
            </w:r>
          </w:p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（签名）</w:t>
            </w:r>
          </w:p>
        </w:tc>
        <w:tc>
          <w:tcPr>
            <w:tcW w:w="2011" w:type="dxa"/>
            <w:vAlign w:val="center"/>
          </w:tcPr>
          <w:p w:rsidR="001B4D0E" w:rsidRDefault="001B4D0E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shd w:val="clear" w:color="auto" w:fill="auto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职能部门负责人(签名)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B4D0E" w:rsidRDefault="001B4D0E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1B4D0E" w:rsidRDefault="006D7F85">
      <w:pPr>
        <w:spacing w:line="360" w:lineRule="exact"/>
        <w:rPr>
          <w:rFonts w:ascii="仿宋_GB2312" w:hAnsi="宋体" w:cs="宋体"/>
          <w:kern w:val="0"/>
          <w:sz w:val="21"/>
          <w:szCs w:val="21"/>
        </w:rPr>
      </w:pPr>
      <w:r>
        <w:rPr>
          <w:rFonts w:ascii="仿宋_GB2312" w:hAnsi="宋体" w:cs="宋体"/>
          <w:kern w:val="0"/>
          <w:sz w:val="21"/>
          <w:szCs w:val="21"/>
        </w:rPr>
        <w:br w:type="textWrapping" w:clear="all"/>
      </w:r>
      <w:r>
        <w:rPr>
          <w:rFonts w:ascii="仿宋_GB2312" w:hAnsi="宋体" w:cs="宋体" w:hint="eastAsia"/>
          <w:kern w:val="0"/>
          <w:sz w:val="21"/>
          <w:szCs w:val="21"/>
        </w:rPr>
        <w:t>注：1、管理费20%；</w:t>
      </w:r>
    </w:p>
    <w:p w:rsidR="001B4D0E" w:rsidRDefault="001B4D0E" w:rsidP="001B4D0E">
      <w:pPr>
        <w:spacing w:line="360" w:lineRule="exact"/>
        <w:ind w:firstLineChars="200" w:firstLine="420"/>
        <w:rPr>
          <w:rFonts w:ascii="仿宋_GB2312" w:hAnsi="宋体" w:cs="宋体"/>
          <w:kern w:val="0"/>
          <w:sz w:val="21"/>
          <w:szCs w:val="21"/>
        </w:rPr>
      </w:pPr>
      <w:r>
        <w:rPr>
          <w:rFonts w:ascii="仿宋_GB2312" w:hAnsi="宋体" w:cs="宋体" w:hint="eastAsia"/>
          <w:kern w:val="0"/>
          <w:sz w:val="21"/>
          <w:szCs w:val="21"/>
        </w:rPr>
        <w:t>2、</w:t>
      </w:r>
      <w:r w:rsidR="006D7F85">
        <w:rPr>
          <w:rFonts w:ascii="仿宋_GB2312" w:hAnsi="宋体" w:cs="宋体" w:hint="eastAsia"/>
          <w:kern w:val="0"/>
          <w:sz w:val="21"/>
          <w:szCs w:val="21"/>
        </w:rPr>
        <w:t>劳务费不得</w:t>
      </w:r>
      <w:r>
        <w:rPr>
          <w:rFonts w:ascii="仿宋_GB2312" w:hAnsi="宋体" w:cs="宋体" w:hint="eastAsia"/>
          <w:kern w:val="0"/>
          <w:sz w:val="21"/>
          <w:szCs w:val="21"/>
        </w:rPr>
        <w:t>超过总</w:t>
      </w:r>
      <w:r w:rsidR="006D7F85">
        <w:rPr>
          <w:rFonts w:ascii="仿宋_GB2312" w:hAnsi="宋体" w:cs="宋体" w:hint="eastAsia"/>
          <w:kern w:val="0"/>
          <w:sz w:val="21"/>
          <w:szCs w:val="21"/>
        </w:rPr>
        <w:t>经费50%；</w:t>
      </w:r>
    </w:p>
    <w:p w:rsidR="0077200E" w:rsidRDefault="001B4D0E" w:rsidP="001B4D0E">
      <w:pPr>
        <w:spacing w:line="360" w:lineRule="exact"/>
        <w:ind w:firstLineChars="200" w:firstLine="420"/>
        <w:rPr>
          <w:rFonts w:ascii="仿宋_GB2312" w:hAnsi="宋体" w:cs="宋体"/>
          <w:kern w:val="0"/>
          <w:sz w:val="21"/>
          <w:szCs w:val="21"/>
        </w:rPr>
      </w:pPr>
      <w:r>
        <w:rPr>
          <w:rFonts w:ascii="仿宋_GB2312" w:hAnsi="宋体" w:cs="宋体" w:hint="eastAsia"/>
          <w:kern w:val="0"/>
          <w:sz w:val="21"/>
          <w:szCs w:val="21"/>
        </w:rPr>
        <w:t>3、</w:t>
      </w:r>
      <w:r w:rsidR="006D7F85">
        <w:rPr>
          <w:rFonts w:ascii="仿宋_GB2312" w:hAnsi="宋体" w:cs="宋体" w:hint="eastAsia"/>
          <w:kern w:val="0"/>
          <w:sz w:val="21"/>
          <w:szCs w:val="21"/>
        </w:rPr>
        <w:t>其他费用要符合学校其他部门（设备处、科研处等）规定</w:t>
      </w:r>
      <w:r>
        <w:rPr>
          <w:rFonts w:ascii="仿宋_GB2312" w:hAnsi="宋体" w:cs="宋体" w:hint="eastAsia"/>
          <w:kern w:val="0"/>
          <w:sz w:val="21"/>
          <w:szCs w:val="21"/>
        </w:rPr>
        <w:t>。</w:t>
      </w:r>
    </w:p>
    <w:p w:rsidR="0077200E" w:rsidRDefault="0077200E" w:rsidP="00DD69FF">
      <w:pPr>
        <w:autoSpaceDE w:val="0"/>
        <w:autoSpaceDN w:val="0"/>
        <w:spacing w:line="300" w:lineRule="auto"/>
        <w:ind w:firstLineChars="100" w:firstLine="280"/>
        <w:jc w:val="left"/>
        <w:rPr>
          <w:rFonts w:ascii="黑体" w:eastAsia="黑体"/>
        </w:rPr>
        <w:sectPr w:rsidR="007720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851" w:footer="992" w:gutter="0"/>
          <w:cols w:space="720"/>
          <w:docGrid w:type="linesAndChars" w:linePitch="381"/>
        </w:sectPr>
      </w:pPr>
    </w:p>
    <w:tbl>
      <w:tblPr>
        <w:tblW w:w="16269" w:type="dxa"/>
        <w:jc w:val="center"/>
        <w:tblInd w:w="1029" w:type="dxa"/>
        <w:tblLayout w:type="fixed"/>
        <w:tblLook w:val="04A0"/>
      </w:tblPr>
      <w:tblGrid>
        <w:gridCol w:w="1366"/>
        <w:gridCol w:w="145"/>
        <w:gridCol w:w="749"/>
        <w:gridCol w:w="767"/>
        <w:gridCol w:w="1038"/>
        <w:gridCol w:w="1276"/>
        <w:gridCol w:w="1435"/>
        <w:gridCol w:w="2108"/>
        <w:gridCol w:w="1843"/>
        <w:gridCol w:w="1418"/>
        <w:gridCol w:w="1275"/>
        <w:gridCol w:w="993"/>
        <w:gridCol w:w="906"/>
        <w:gridCol w:w="950"/>
      </w:tblGrid>
      <w:tr w:rsidR="0077200E" w:rsidTr="00F3395C">
        <w:trPr>
          <w:trHeight w:val="323"/>
          <w:jc w:val="center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00E" w:rsidRDefault="0077200E">
            <w:pPr>
              <w:widowControl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0E" w:rsidRDefault="006D7F85">
            <w:pPr>
              <w:widowControl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表2  劳务费预算明细表</w:t>
            </w:r>
          </w:p>
          <w:p w:rsidR="0077200E" w:rsidRDefault="006D7F85" w:rsidP="00B803DF">
            <w:pPr>
              <w:widowControl/>
              <w:ind w:right="600"/>
              <w:jc w:val="right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kern w:val="0"/>
                <w:sz w:val="24"/>
              </w:rPr>
              <w:t xml:space="preserve"> 金额单位：元</w:t>
            </w:r>
          </w:p>
        </w:tc>
      </w:tr>
      <w:tr w:rsidR="00F3395C" w:rsidTr="00F3395C">
        <w:trPr>
          <w:gridAfter w:val="1"/>
          <w:wAfter w:w="950" w:type="dxa"/>
          <w:trHeight w:val="61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现专业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技术职务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在本项目中的责任分工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承担其他课题工作时间</w:t>
            </w:r>
          </w:p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（人月，包括纵向和横向的）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投入本项目的工作时间（人月）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发放标准</w:t>
            </w:r>
          </w:p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（元/人月）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发放金额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 w:rsidP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签名</w:t>
            </w: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正高级人员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副高级人员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中级人员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初级人员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其他人员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  <w:highlight w:val="lightGray"/>
                <w:shd w:val="pct10" w:color="auto" w:fill="FFFFFF"/>
              </w:rPr>
            </w:pPr>
          </w:p>
        </w:tc>
      </w:tr>
      <w:tr w:rsidR="00F3395C" w:rsidTr="00F3395C">
        <w:trPr>
          <w:gridAfter w:val="1"/>
          <w:wAfter w:w="950" w:type="dxa"/>
          <w:trHeight w:val="307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累    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 w:rsidP="0002624D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5C" w:rsidRDefault="00F3395C" w:rsidP="0002624D">
            <w:pPr>
              <w:widowControl/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</w:p>
        </w:tc>
      </w:tr>
    </w:tbl>
    <w:p w:rsidR="0077200E" w:rsidRDefault="0077200E">
      <w:pPr>
        <w:pStyle w:val="a3"/>
        <w:snapToGrid w:val="0"/>
        <w:spacing w:line="400" w:lineRule="atLeast"/>
        <w:ind w:firstLineChars="0" w:firstLine="0"/>
        <w:jc w:val="center"/>
        <w:rPr>
          <w:rFonts w:ascii="宋体" w:hAnsi="宋体"/>
          <w:sz w:val="21"/>
          <w:szCs w:val="21"/>
        </w:rPr>
        <w:sectPr w:rsidR="0077200E">
          <w:footerReference w:type="first" r:id="rId14"/>
          <w:pgSz w:w="16838" w:h="11906" w:orient="landscape"/>
          <w:pgMar w:top="1440" w:right="1797" w:bottom="1440" w:left="1797" w:header="284" w:footer="425" w:gutter="0"/>
          <w:cols w:space="425"/>
          <w:docGrid w:type="lines" w:linePitch="381"/>
        </w:sectPr>
      </w:pPr>
    </w:p>
    <w:p w:rsidR="0077200E" w:rsidRDefault="0077200E" w:rsidP="00DD69FF">
      <w:pPr>
        <w:spacing w:line="360" w:lineRule="auto"/>
        <w:jc w:val="center"/>
      </w:pPr>
    </w:p>
    <w:sectPr w:rsidR="0077200E" w:rsidSect="0077200E">
      <w:type w:val="continuous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65" w:rsidRDefault="00147B65" w:rsidP="0077200E">
      <w:r>
        <w:separator/>
      </w:r>
    </w:p>
  </w:endnote>
  <w:endnote w:type="continuationSeparator" w:id="0">
    <w:p w:rsidR="00147B65" w:rsidRDefault="00147B65" w:rsidP="0077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C" w:rsidRDefault="00F339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C" w:rsidRDefault="00F339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0E" w:rsidRDefault="0077200E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0E" w:rsidRDefault="0077200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65" w:rsidRDefault="00147B65" w:rsidP="0077200E">
      <w:r>
        <w:separator/>
      </w:r>
    </w:p>
  </w:footnote>
  <w:footnote w:type="continuationSeparator" w:id="0">
    <w:p w:rsidR="00147B65" w:rsidRDefault="00147B65" w:rsidP="00772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C" w:rsidRDefault="00F339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DF" w:rsidRDefault="00B803DF" w:rsidP="00F3395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C" w:rsidRDefault="00F339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00E"/>
    <w:rsid w:val="00006A0A"/>
    <w:rsid w:val="0002624D"/>
    <w:rsid w:val="00123A57"/>
    <w:rsid w:val="00147B65"/>
    <w:rsid w:val="001B4D0E"/>
    <w:rsid w:val="002D59FE"/>
    <w:rsid w:val="003B1794"/>
    <w:rsid w:val="006D7F85"/>
    <w:rsid w:val="0077200E"/>
    <w:rsid w:val="007D40E1"/>
    <w:rsid w:val="009610ED"/>
    <w:rsid w:val="00B51E16"/>
    <w:rsid w:val="00B803DF"/>
    <w:rsid w:val="00DD69FF"/>
    <w:rsid w:val="00E67487"/>
    <w:rsid w:val="00F3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E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7200E"/>
    <w:pPr>
      <w:spacing w:line="600" w:lineRule="exact"/>
      <w:ind w:firstLineChars="200" w:firstLine="560"/>
    </w:pPr>
    <w:rPr>
      <w:lang w:val="zh-CN"/>
    </w:rPr>
  </w:style>
  <w:style w:type="paragraph" w:styleId="a4">
    <w:name w:val="footer"/>
    <w:basedOn w:val="a"/>
    <w:link w:val="Char0"/>
    <w:rsid w:val="0077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7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7200E"/>
    <w:rPr>
      <w:rFonts w:ascii="Times New Roman" w:eastAsia="仿宋_GB2312" w:hAnsi="Times New Roman" w:cs="Times New Roman"/>
      <w:kern w:val="2"/>
      <w:sz w:val="28"/>
      <w:szCs w:val="24"/>
      <w:lang w:val="zh-CN" w:eastAsia="zh-CN"/>
    </w:rPr>
  </w:style>
  <w:style w:type="character" w:customStyle="1" w:styleId="Char0">
    <w:name w:val="页脚 Char"/>
    <w:basedOn w:val="a0"/>
    <w:link w:val="a4"/>
    <w:qFormat/>
    <w:rsid w:val="0077200E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77200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8713D-5E40-44A5-84E8-459BD44D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微软用户</cp:lastModifiedBy>
  <cp:revision>23</cp:revision>
  <dcterms:created xsi:type="dcterms:W3CDTF">2018-07-06T00:50:00Z</dcterms:created>
  <dcterms:modified xsi:type="dcterms:W3CDTF">2019-05-06T02:36:00Z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2052-8.7.0</vt:lpwstr>
  </property>
</Properties>
</file>